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9F99" w14:textId="77777777" w:rsidR="0012194B" w:rsidRDefault="0012194B" w:rsidP="0012194B">
      <w:pPr>
        <w:ind w:left="6480" w:firstLine="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661281">
        <w:rPr>
          <w:rFonts w:ascii="Times New Roman" w:hAnsi="Times New Roman" w:cs="Times New Roman"/>
          <w:noProof/>
          <w:sz w:val="24"/>
          <w:szCs w:val="24"/>
        </w:rPr>
        <w:t>September 5, 2025</w:t>
      </w:r>
      <w:r>
        <w:rPr>
          <w:rFonts w:ascii="Times New Roman" w:hAnsi="Times New Roman" w:cs="Times New Roman"/>
          <w:sz w:val="24"/>
          <w:szCs w:val="24"/>
        </w:rPr>
        <w:fldChar w:fldCharType="end"/>
      </w:r>
    </w:p>
    <w:p w14:paraId="55798C85" w14:textId="77777777" w:rsidR="0012194B" w:rsidRDefault="0012194B" w:rsidP="0012194B">
      <w:pPr>
        <w:jc w:val="center"/>
        <w:rPr>
          <w:rFonts w:ascii="Times New Roman" w:hAnsi="Times New Roman" w:cs="Times New Roman"/>
          <w:sz w:val="24"/>
          <w:szCs w:val="24"/>
        </w:rPr>
      </w:pPr>
    </w:p>
    <w:p w14:paraId="33109F49" w14:textId="77777777" w:rsidR="0012194B" w:rsidRPr="00F144C4" w:rsidRDefault="0012194B" w:rsidP="0012194B">
      <w:pPr>
        <w:rPr>
          <w:rFonts w:ascii="Times New Roman" w:hAnsi="Times New Roman" w:cs="Times New Roman"/>
          <w:b/>
          <w:sz w:val="40"/>
          <w:szCs w:val="40"/>
          <w:u w:val="single"/>
        </w:rPr>
      </w:pPr>
      <w:r w:rsidRPr="00F144C4">
        <w:rPr>
          <w:rFonts w:ascii="Times New Roman" w:hAnsi="Times New Roman" w:cs="Times New Roman"/>
          <w:b/>
          <w:sz w:val="40"/>
          <w:szCs w:val="40"/>
          <w:u w:val="single"/>
        </w:rPr>
        <w:t>MEMO</w:t>
      </w:r>
    </w:p>
    <w:p w14:paraId="1FBB8C9D" w14:textId="77777777" w:rsidR="0012194B" w:rsidRDefault="0012194B" w:rsidP="0012194B">
      <w:pPr>
        <w:rPr>
          <w:rFonts w:ascii="Times New Roman" w:hAnsi="Times New Roman" w:cs="Times New Roman"/>
          <w:sz w:val="24"/>
          <w:szCs w:val="24"/>
        </w:rPr>
      </w:pPr>
    </w:p>
    <w:p w14:paraId="790E1562"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r>
      <w:r>
        <w:rPr>
          <w:rFonts w:ascii="Times New Roman" w:hAnsi="Times New Roman" w:cs="Times New Roman"/>
          <w:sz w:val="24"/>
          <w:szCs w:val="24"/>
        </w:rPr>
        <w:tab/>
        <w:t xml:space="preserve">Village of </w:t>
      </w:r>
      <w:r w:rsidR="00BD67F9">
        <w:rPr>
          <w:rFonts w:ascii="Times New Roman" w:hAnsi="Times New Roman" w:cs="Times New Roman"/>
          <w:sz w:val="24"/>
          <w:szCs w:val="24"/>
        </w:rPr>
        <w:t>Warwick</w:t>
      </w:r>
      <w:r>
        <w:rPr>
          <w:rFonts w:ascii="Times New Roman" w:hAnsi="Times New Roman" w:cs="Times New Roman"/>
          <w:sz w:val="24"/>
          <w:szCs w:val="24"/>
        </w:rPr>
        <w:t xml:space="preserve"> Planning Board</w:t>
      </w:r>
    </w:p>
    <w:p w14:paraId="2C575334"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Applicant</w:t>
      </w:r>
    </w:p>
    <w:p w14:paraId="2D1FBC72" w14:textId="77777777" w:rsidR="0012194B" w:rsidRDefault="0012194B" w:rsidP="0012194B">
      <w:pPr>
        <w:rPr>
          <w:rFonts w:ascii="Times New Roman" w:hAnsi="Times New Roman" w:cs="Times New Roman"/>
          <w:sz w:val="24"/>
          <w:szCs w:val="24"/>
        </w:rPr>
      </w:pPr>
    </w:p>
    <w:p w14:paraId="358D30FD"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r>
      <w:r w:rsidR="00BD67F9">
        <w:rPr>
          <w:rFonts w:ascii="Times New Roman" w:hAnsi="Times New Roman" w:cs="Times New Roman"/>
          <w:sz w:val="24"/>
          <w:szCs w:val="24"/>
        </w:rPr>
        <w:t>Kristin Bialosky</w:t>
      </w:r>
      <w:r>
        <w:rPr>
          <w:rFonts w:ascii="Times New Roman" w:hAnsi="Times New Roman" w:cs="Times New Roman"/>
          <w:sz w:val="24"/>
          <w:szCs w:val="24"/>
        </w:rPr>
        <w:t>, Planning Board Clerk</w:t>
      </w:r>
    </w:p>
    <w:p w14:paraId="049D3002"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67F9">
        <w:rPr>
          <w:rFonts w:ascii="Times New Roman" w:hAnsi="Times New Roman" w:cs="Times New Roman"/>
          <w:sz w:val="24"/>
          <w:szCs w:val="24"/>
        </w:rPr>
        <w:t>Keith Woodruff</w:t>
      </w:r>
      <w:r>
        <w:rPr>
          <w:rFonts w:ascii="Times New Roman" w:hAnsi="Times New Roman" w:cs="Times New Roman"/>
          <w:sz w:val="24"/>
          <w:szCs w:val="24"/>
        </w:rPr>
        <w:t>, Village Engineer</w:t>
      </w:r>
    </w:p>
    <w:p w14:paraId="1D4764E4" w14:textId="77777777" w:rsidR="0012194B" w:rsidRDefault="0012194B" w:rsidP="0012194B">
      <w:pPr>
        <w:rPr>
          <w:rFonts w:ascii="Times New Roman" w:hAnsi="Times New Roman" w:cs="Times New Roman"/>
          <w:sz w:val="24"/>
          <w:szCs w:val="24"/>
        </w:rPr>
      </w:pPr>
    </w:p>
    <w:p w14:paraId="56F64017"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Elizabeth K. Cassidy, Esq.</w:t>
      </w:r>
    </w:p>
    <w:p w14:paraId="40059436" w14:textId="77777777" w:rsidR="0012194B" w:rsidRDefault="0012194B" w:rsidP="0012194B">
      <w:pPr>
        <w:rPr>
          <w:rFonts w:ascii="Times New Roman" w:hAnsi="Times New Roman" w:cs="Times New Roman"/>
          <w:sz w:val="24"/>
          <w:szCs w:val="24"/>
        </w:rPr>
      </w:pPr>
    </w:p>
    <w:p w14:paraId="3113BE00" w14:textId="0FAD70BB" w:rsidR="0012194B" w:rsidRDefault="0012194B" w:rsidP="0012194B">
      <w:pPr>
        <w:ind w:left="1440" w:hanging="144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 xml:space="preserve">Attorney comments on application </w:t>
      </w:r>
      <w:r w:rsidR="00BD67F9">
        <w:rPr>
          <w:rFonts w:ascii="Times New Roman" w:hAnsi="Times New Roman" w:cs="Times New Roman"/>
          <w:sz w:val="24"/>
          <w:szCs w:val="24"/>
        </w:rPr>
        <w:t xml:space="preserve">of </w:t>
      </w:r>
      <w:r w:rsidR="00661281">
        <w:rPr>
          <w:rFonts w:ascii="Times New Roman" w:hAnsi="Times New Roman" w:cs="Times New Roman"/>
          <w:sz w:val="24"/>
          <w:szCs w:val="24"/>
        </w:rPr>
        <w:t xml:space="preserve">Emily </w:t>
      </w:r>
      <w:proofErr w:type="spellStart"/>
      <w:r w:rsidR="00661281">
        <w:rPr>
          <w:rFonts w:ascii="Times New Roman" w:hAnsi="Times New Roman" w:cs="Times New Roman"/>
          <w:sz w:val="24"/>
          <w:szCs w:val="24"/>
        </w:rPr>
        <w:t>Enderes</w:t>
      </w:r>
      <w:proofErr w:type="spellEnd"/>
      <w:r w:rsidR="00661281">
        <w:rPr>
          <w:rFonts w:ascii="Times New Roman" w:hAnsi="Times New Roman" w:cs="Times New Roman"/>
          <w:sz w:val="24"/>
          <w:szCs w:val="24"/>
        </w:rPr>
        <w:t xml:space="preserve"> and Matthew Morales for a </w:t>
      </w:r>
      <w:proofErr w:type="gramStart"/>
      <w:r w:rsidR="00661281">
        <w:rPr>
          <w:rFonts w:ascii="Times New Roman" w:hAnsi="Times New Roman" w:cs="Times New Roman"/>
          <w:sz w:val="24"/>
          <w:szCs w:val="24"/>
        </w:rPr>
        <w:t>two story</w:t>
      </w:r>
      <w:proofErr w:type="gramEnd"/>
      <w:r w:rsidR="00661281">
        <w:rPr>
          <w:rFonts w:ascii="Times New Roman" w:hAnsi="Times New Roman" w:cs="Times New Roman"/>
          <w:sz w:val="24"/>
          <w:szCs w:val="24"/>
        </w:rPr>
        <w:t xml:space="preserve"> addition located at </w:t>
      </w:r>
      <w:proofErr w:type="gramStart"/>
      <w:r w:rsidR="00661281">
        <w:rPr>
          <w:rFonts w:ascii="Times New Roman" w:hAnsi="Times New Roman" w:cs="Times New Roman"/>
          <w:sz w:val="24"/>
          <w:szCs w:val="24"/>
        </w:rPr>
        <w:t>23 Wheeler</w:t>
      </w:r>
      <w:proofErr w:type="gramEnd"/>
      <w:r w:rsidR="00661281">
        <w:rPr>
          <w:rFonts w:ascii="Times New Roman" w:hAnsi="Times New Roman" w:cs="Times New Roman"/>
          <w:sz w:val="24"/>
          <w:szCs w:val="24"/>
        </w:rPr>
        <w:t xml:space="preserve"> Avenue.</w:t>
      </w:r>
    </w:p>
    <w:p w14:paraId="31EB8E46" w14:textId="482580BE" w:rsidR="009305DF" w:rsidRDefault="009305DF"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61281">
        <w:rPr>
          <w:rFonts w:ascii="Times New Roman" w:hAnsi="Times New Roman" w:cs="Times New Roman"/>
          <w:sz w:val="24"/>
          <w:szCs w:val="24"/>
        </w:rPr>
        <w:t>SBL 207-5-7, 8</w:t>
      </w:r>
    </w:p>
    <w:p w14:paraId="34BDE600" w14:textId="77777777" w:rsidR="0012194B" w:rsidRDefault="0012194B" w:rsidP="0012194B">
      <w:pPr>
        <w:pBdr>
          <w:bottom w:val="single" w:sz="12" w:space="1" w:color="auto"/>
        </w:pBdr>
        <w:rPr>
          <w:rFonts w:ascii="Times New Roman" w:hAnsi="Times New Roman" w:cs="Times New Roman"/>
          <w:sz w:val="24"/>
          <w:szCs w:val="24"/>
        </w:rPr>
      </w:pPr>
    </w:p>
    <w:p w14:paraId="0DECA9A9" w14:textId="0E45172B"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t xml:space="preserve">I have reviewed the application </w:t>
      </w:r>
      <w:r w:rsidR="00661281">
        <w:rPr>
          <w:rFonts w:ascii="Times New Roman" w:hAnsi="Times New Roman" w:cs="Times New Roman"/>
          <w:sz w:val="24"/>
          <w:szCs w:val="24"/>
        </w:rPr>
        <w:t xml:space="preserve">of Emily </w:t>
      </w:r>
      <w:proofErr w:type="spellStart"/>
      <w:r w:rsidR="00661281">
        <w:rPr>
          <w:rFonts w:ascii="Times New Roman" w:hAnsi="Times New Roman" w:cs="Times New Roman"/>
          <w:sz w:val="24"/>
          <w:szCs w:val="24"/>
        </w:rPr>
        <w:t>Enderes</w:t>
      </w:r>
      <w:proofErr w:type="spellEnd"/>
      <w:r w:rsidR="00661281">
        <w:rPr>
          <w:rFonts w:ascii="Times New Roman" w:hAnsi="Times New Roman" w:cs="Times New Roman"/>
          <w:sz w:val="24"/>
          <w:szCs w:val="24"/>
        </w:rPr>
        <w:t xml:space="preserve"> and Matthew Morales for a two</w:t>
      </w:r>
      <w:r w:rsidR="00661281">
        <w:rPr>
          <w:rFonts w:ascii="Times New Roman" w:hAnsi="Times New Roman" w:cs="Times New Roman"/>
          <w:sz w:val="24"/>
          <w:szCs w:val="24"/>
        </w:rPr>
        <w:t>-</w:t>
      </w:r>
      <w:r w:rsidR="00661281">
        <w:rPr>
          <w:rFonts w:ascii="Times New Roman" w:hAnsi="Times New Roman" w:cs="Times New Roman"/>
          <w:sz w:val="24"/>
          <w:szCs w:val="24"/>
        </w:rPr>
        <w:t xml:space="preserve">story addition located at </w:t>
      </w:r>
      <w:proofErr w:type="gramStart"/>
      <w:r w:rsidR="00661281">
        <w:rPr>
          <w:rFonts w:ascii="Times New Roman" w:hAnsi="Times New Roman" w:cs="Times New Roman"/>
          <w:sz w:val="24"/>
          <w:szCs w:val="24"/>
        </w:rPr>
        <w:t>23 Wheeler</w:t>
      </w:r>
      <w:proofErr w:type="gramEnd"/>
      <w:r w:rsidR="00661281">
        <w:rPr>
          <w:rFonts w:ascii="Times New Roman" w:hAnsi="Times New Roman" w:cs="Times New Roman"/>
          <w:sz w:val="24"/>
          <w:szCs w:val="24"/>
        </w:rPr>
        <w:t xml:space="preserve"> Avenue.</w:t>
      </w:r>
      <w:r w:rsidR="00661281">
        <w:rPr>
          <w:rFonts w:ascii="Times New Roman" w:hAnsi="Times New Roman" w:cs="Times New Roman"/>
          <w:sz w:val="24"/>
          <w:szCs w:val="24"/>
        </w:rPr>
        <w:t xml:space="preserve">  </w:t>
      </w:r>
      <w:r>
        <w:rPr>
          <w:rFonts w:ascii="Times New Roman" w:hAnsi="Times New Roman" w:cs="Times New Roman"/>
          <w:sz w:val="24"/>
          <w:szCs w:val="24"/>
        </w:rPr>
        <w:t>I offer the following comments:</w:t>
      </w:r>
    </w:p>
    <w:p w14:paraId="4B356247" w14:textId="77777777" w:rsidR="003553C2" w:rsidRDefault="003553C2" w:rsidP="0012194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5"/>
        <w:gridCol w:w="2695"/>
      </w:tblGrid>
      <w:tr w:rsidR="003553C2" w:rsidRPr="001A2D3C" w14:paraId="41237500" w14:textId="77777777" w:rsidTr="006200DF">
        <w:tc>
          <w:tcPr>
            <w:tcW w:w="6655" w:type="dxa"/>
          </w:tcPr>
          <w:p w14:paraId="5A082C3C" w14:textId="77777777" w:rsidR="003553C2" w:rsidRPr="001A2D3C" w:rsidRDefault="003553C2" w:rsidP="005620E0">
            <w:pPr>
              <w:rPr>
                <w:rFonts w:ascii="Times New Roman" w:hAnsi="Times New Roman" w:cs="Times New Roman"/>
                <w:b/>
                <w:bCs/>
                <w:sz w:val="24"/>
                <w:szCs w:val="24"/>
              </w:rPr>
            </w:pPr>
            <w:r w:rsidRPr="001A2D3C">
              <w:rPr>
                <w:rFonts w:ascii="Times New Roman" w:hAnsi="Times New Roman" w:cs="Times New Roman"/>
                <w:b/>
                <w:bCs/>
                <w:sz w:val="24"/>
                <w:szCs w:val="24"/>
              </w:rPr>
              <w:t>Comment</w:t>
            </w:r>
          </w:p>
        </w:tc>
        <w:tc>
          <w:tcPr>
            <w:tcW w:w="2695" w:type="dxa"/>
          </w:tcPr>
          <w:p w14:paraId="0695EFF6" w14:textId="77777777" w:rsidR="003553C2" w:rsidRPr="001A2D3C" w:rsidRDefault="003553C2" w:rsidP="005620E0">
            <w:pPr>
              <w:rPr>
                <w:rFonts w:ascii="Times New Roman" w:hAnsi="Times New Roman" w:cs="Times New Roman"/>
                <w:b/>
                <w:bCs/>
                <w:sz w:val="24"/>
                <w:szCs w:val="24"/>
              </w:rPr>
            </w:pPr>
            <w:r w:rsidRPr="001A2D3C">
              <w:rPr>
                <w:rFonts w:ascii="Times New Roman" w:hAnsi="Times New Roman" w:cs="Times New Roman"/>
                <w:b/>
                <w:bCs/>
                <w:sz w:val="24"/>
                <w:szCs w:val="24"/>
              </w:rPr>
              <w:t>Status</w:t>
            </w:r>
          </w:p>
        </w:tc>
      </w:tr>
      <w:tr w:rsidR="003553C2" w14:paraId="2045619E" w14:textId="77777777" w:rsidTr="006200DF">
        <w:tc>
          <w:tcPr>
            <w:tcW w:w="6655" w:type="dxa"/>
          </w:tcPr>
          <w:p w14:paraId="084C6987" w14:textId="0B17B89B" w:rsidR="003553C2" w:rsidRPr="003553C2" w:rsidRDefault="003553C2" w:rsidP="003553C2">
            <w:pPr>
              <w:pStyle w:val="ListParagraph"/>
              <w:numPr>
                <w:ilvl w:val="0"/>
                <w:numId w:val="14"/>
              </w:numPr>
              <w:rPr>
                <w:rFonts w:ascii="Times New Roman" w:hAnsi="Times New Roman" w:cs="Times New Roman"/>
                <w:sz w:val="24"/>
                <w:szCs w:val="24"/>
              </w:rPr>
            </w:pPr>
            <w:r w:rsidRPr="003553C2">
              <w:rPr>
                <w:rFonts w:ascii="Times New Roman" w:hAnsi="Times New Roman" w:cs="Times New Roman"/>
                <w:sz w:val="24"/>
                <w:szCs w:val="24"/>
              </w:rPr>
              <w:t xml:space="preserve">The Property </w:t>
            </w:r>
            <w:proofErr w:type="gramStart"/>
            <w:r w:rsidRPr="003553C2">
              <w:rPr>
                <w:rFonts w:ascii="Times New Roman" w:hAnsi="Times New Roman" w:cs="Times New Roman"/>
                <w:sz w:val="24"/>
                <w:szCs w:val="24"/>
              </w:rPr>
              <w:t>is located in</w:t>
            </w:r>
            <w:proofErr w:type="gramEnd"/>
            <w:r w:rsidRPr="003553C2">
              <w:rPr>
                <w:rFonts w:ascii="Times New Roman" w:hAnsi="Times New Roman" w:cs="Times New Roman"/>
                <w:sz w:val="24"/>
                <w:szCs w:val="24"/>
              </w:rPr>
              <w:t xml:space="preserve"> the </w:t>
            </w:r>
            <w:r w:rsidR="00661281">
              <w:rPr>
                <w:rFonts w:ascii="Times New Roman" w:hAnsi="Times New Roman" w:cs="Times New Roman"/>
                <w:sz w:val="24"/>
                <w:szCs w:val="24"/>
              </w:rPr>
              <w:t>CB</w:t>
            </w:r>
            <w:r w:rsidRPr="003553C2">
              <w:rPr>
                <w:rFonts w:ascii="Times New Roman" w:hAnsi="Times New Roman" w:cs="Times New Roman"/>
                <w:sz w:val="24"/>
                <w:szCs w:val="24"/>
              </w:rPr>
              <w:t xml:space="preserve"> zoning </w:t>
            </w:r>
            <w:proofErr w:type="gramStart"/>
            <w:r w:rsidRPr="003553C2">
              <w:rPr>
                <w:rFonts w:ascii="Times New Roman" w:hAnsi="Times New Roman" w:cs="Times New Roman"/>
                <w:sz w:val="24"/>
                <w:szCs w:val="24"/>
              </w:rPr>
              <w:t xml:space="preserve">district </w:t>
            </w:r>
            <w:r w:rsidR="00C6504B">
              <w:rPr>
                <w:rFonts w:ascii="Times New Roman" w:hAnsi="Times New Roman" w:cs="Times New Roman"/>
                <w:sz w:val="24"/>
                <w:szCs w:val="24"/>
              </w:rPr>
              <w:t>.</w:t>
            </w:r>
            <w:proofErr w:type="gramEnd"/>
            <w:r w:rsidR="00C6504B">
              <w:rPr>
                <w:rFonts w:ascii="Times New Roman" w:hAnsi="Times New Roman" w:cs="Times New Roman"/>
                <w:sz w:val="24"/>
                <w:szCs w:val="24"/>
              </w:rPr>
              <w:t xml:space="preserve">  Single family homes are a permitted use and fall under Use Group “b” for the bulk requirements.  </w:t>
            </w:r>
          </w:p>
          <w:p w14:paraId="7679226D" w14:textId="77777777" w:rsidR="003553C2" w:rsidRPr="005A5788" w:rsidRDefault="003553C2" w:rsidP="003553C2">
            <w:pPr>
              <w:ind w:left="-30"/>
              <w:rPr>
                <w:rFonts w:ascii="Times New Roman" w:hAnsi="Times New Roman" w:cs="Times New Roman"/>
                <w:sz w:val="24"/>
                <w:szCs w:val="24"/>
              </w:rPr>
            </w:pPr>
          </w:p>
        </w:tc>
        <w:tc>
          <w:tcPr>
            <w:tcW w:w="2695" w:type="dxa"/>
          </w:tcPr>
          <w:p w14:paraId="202AAD41" w14:textId="77777777" w:rsidR="003553C2" w:rsidRDefault="003553C2" w:rsidP="003553C2">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3553C2" w14:paraId="715D3656" w14:textId="77777777" w:rsidTr="006200DF">
        <w:tc>
          <w:tcPr>
            <w:tcW w:w="6655" w:type="dxa"/>
          </w:tcPr>
          <w:p w14:paraId="20BEBD6C" w14:textId="6C0DA227" w:rsidR="003553C2" w:rsidRPr="009305DF" w:rsidRDefault="009305DF" w:rsidP="003553C2">
            <w:pPr>
              <w:pStyle w:val="ListParagraph"/>
              <w:numPr>
                <w:ilvl w:val="0"/>
                <w:numId w:val="14"/>
              </w:numPr>
              <w:rPr>
                <w:rFonts w:ascii="Times New Roman" w:hAnsi="Times New Roman" w:cs="Times New Roman"/>
                <w:sz w:val="24"/>
                <w:szCs w:val="24"/>
              </w:rPr>
            </w:pPr>
            <w:r w:rsidRPr="009305DF">
              <w:rPr>
                <w:rFonts w:ascii="Times New Roman" w:hAnsi="Times New Roman" w:cs="Times New Roman"/>
                <w:sz w:val="24"/>
                <w:szCs w:val="24"/>
              </w:rPr>
              <w:t xml:space="preserve">Application is subject to GML 239 due to </w:t>
            </w:r>
            <w:r w:rsidR="00661281">
              <w:rPr>
                <w:rFonts w:ascii="Times New Roman" w:hAnsi="Times New Roman" w:cs="Times New Roman"/>
                <w:sz w:val="24"/>
                <w:szCs w:val="24"/>
              </w:rPr>
              <w:t>its proximity to Route 17M</w:t>
            </w:r>
          </w:p>
          <w:p w14:paraId="5075959A" w14:textId="77777777" w:rsidR="003553C2" w:rsidRDefault="003553C2" w:rsidP="003553C2">
            <w:pPr>
              <w:ind w:left="-30"/>
              <w:rPr>
                <w:rFonts w:ascii="Times New Roman" w:hAnsi="Times New Roman" w:cs="Times New Roman"/>
                <w:sz w:val="24"/>
                <w:szCs w:val="24"/>
              </w:rPr>
            </w:pPr>
          </w:p>
        </w:tc>
        <w:tc>
          <w:tcPr>
            <w:tcW w:w="2695" w:type="dxa"/>
          </w:tcPr>
          <w:p w14:paraId="49F905B8" w14:textId="6506F96F" w:rsidR="003553C2" w:rsidRDefault="00661281" w:rsidP="003553C2">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9305DF" w14:paraId="1D12A169" w14:textId="77777777" w:rsidTr="006200DF">
        <w:tc>
          <w:tcPr>
            <w:tcW w:w="6655" w:type="dxa"/>
          </w:tcPr>
          <w:p w14:paraId="6830A4FD" w14:textId="2AE01452" w:rsidR="009305DF" w:rsidRDefault="00661281" w:rsidP="0066128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instant application is before you because the proposed addition requires a variance of the side yard setback and the total side yard setback.  Pursuant to </w:t>
            </w:r>
            <w:r w:rsidR="00DE7D51">
              <w:rPr>
                <w:rFonts w:ascii="Times New Roman" w:hAnsi="Times New Roman" w:cs="Times New Roman"/>
                <w:sz w:val="24"/>
                <w:szCs w:val="24"/>
              </w:rPr>
              <w:t>145-90(1)</w:t>
            </w:r>
            <w:r>
              <w:rPr>
                <w:rFonts w:ascii="Times New Roman" w:hAnsi="Times New Roman" w:cs="Times New Roman"/>
                <w:sz w:val="24"/>
                <w:szCs w:val="24"/>
              </w:rPr>
              <w:t xml:space="preserve">, applications which do not conform to the Village’s bulk requirements are subject to site plan review.  </w:t>
            </w:r>
          </w:p>
        </w:tc>
        <w:tc>
          <w:tcPr>
            <w:tcW w:w="2695" w:type="dxa"/>
          </w:tcPr>
          <w:p w14:paraId="2D367426" w14:textId="258FB6A8" w:rsidR="009305DF" w:rsidRDefault="00DE7D51" w:rsidP="003553C2">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DE7D51" w14:paraId="35041F2B" w14:textId="77777777" w:rsidTr="006200DF">
        <w:tc>
          <w:tcPr>
            <w:tcW w:w="6655" w:type="dxa"/>
          </w:tcPr>
          <w:p w14:paraId="6205AF32" w14:textId="4F1D8DCA" w:rsidR="00DE7D51" w:rsidRPr="00DE7D51" w:rsidRDefault="00DE7D51" w:rsidP="00DE7D51">
            <w:pPr>
              <w:pStyle w:val="ListParagraph"/>
              <w:numPr>
                <w:ilvl w:val="0"/>
                <w:numId w:val="14"/>
              </w:numPr>
              <w:rPr>
                <w:rFonts w:ascii="Times New Roman" w:hAnsi="Times New Roman" w:cs="Times New Roman"/>
                <w:sz w:val="24"/>
                <w:szCs w:val="24"/>
              </w:rPr>
            </w:pPr>
            <w:r w:rsidRPr="00DE7D51">
              <w:rPr>
                <w:rFonts w:ascii="Times New Roman" w:hAnsi="Times New Roman" w:cs="Times New Roman"/>
                <w:sz w:val="24"/>
                <w:szCs w:val="24"/>
              </w:rPr>
              <w:t xml:space="preserve">A public hearing is required (See § 145-93).  </w:t>
            </w:r>
            <w:proofErr w:type="gramStart"/>
            <w:r w:rsidRPr="00DE7D51">
              <w:rPr>
                <w:rFonts w:ascii="Times New Roman" w:hAnsi="Times New Roman" w:cs="Times New Roman"/>
                <w:sz w:val="24"/>
                <w:szCs w:val="24"/>
              </w:rPr>
              <w:t>Applicant</w:t>
            </w:r>
            <w:proofErr w:type="gramEnd"/>
            <w:r w:rsidRPr="00DE7D51">
              <w:rPr>
                <w:rFonts w:ascii="Times New Roman" w:hAnsi="Times New Roman" w:cs="Times New Roman"/>
                <w:sz w:val="24"/>
                <w:szCs w:val="24"/>
              </w:rPr>
              <w:t xml:space="preserve"> shall mail notice of public hearing at least ten days before </w:t>
            </w:r>
            <w:r w:rsidRPr="00DE7D51">
              <w:rPr>
                <w:rFonts w:ascii="Times New Roman" w:hAnsi="Times New Roman" w:cs="Times New Roman"/>
                <w:sz w:val="24"/>
                <w:szCs w:val="24"/>
              </w:rPr>
              <w:lastRenderedPageBreak/>
              <w:t xml:space="preserve">the public hearing to property owners within 300 feet of the site.  </w:t>
            </w:r>
          </w:p>
        </w:tc>
        <w:tc>
          <w:tcPr>
            <w:tcW w:w="2695" w:type="dxa"/>
          </w:tcPr>
          <w:p w14:paraId="0F1F0B60" w14:textId="7D510DC3" w:rsidR="00DE7D51" w:rsidRDefault="00DE7D51" w:rsidP="00DE7D51">
            <w:pPr>
              <w:ind w:left="-30"/>
              <w:rPr>
                <w:rFonts w:ascii="Times New Roman" w:hAnsi="Times New Roman" w:cs="Times New Roman"/>
                <w:sz w:val="24"/>
                <w:szCs w:val="24"/>
              </w:rPr>
            </w:pPr>
            <w:r w:rsidRPr="009651D4">
              <w:rPr>
                <w:rFonts w:ascii="Times New Roman" w:hAnsi="Times New Roman" w:cs="Times New Roman"/>
                <w:sz w:val="24"/>
                <w:szCs w:val="24"/>
              </w:rPr>
              <w:lastRenderedPageBreak/>
              <w:t>For Information</w:t>
            </w:r>
          </w:p>
        </w:tc>
      </w:tr>
      <w:tr w:rsidR="00DE7D51" w14:paraId="39CF2883" w14:textId="77777777" w:rsidTr="006200DF">
        <w:tc>
          <w:tcPr>
            <w:tcW w:w="6655" w:type="dxa"/>
          </w:tcPr>
          <w:p w14:paraId="17FAF238" w14:textId="5B59795F" w:rsidR="00DE7D51" w:rsidRPr="0002610F" w:rsidRDefault="00DE7D51" w:rsidP="00DE7D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SEQR: The proposed action is a Type II action pursuant to 6 NYCRR 617.5(c)(11).  </w:t>
            </w:r>
          </w:p>
        </w:tc>
        <w:tc>
          <w:tcPr>
            <w:tcW w:w="2695" w:type="dxa"/>
          </w:tcPr>
          <w:p w14:paraId="112B00EC" w14:textId="69252E6C" w:rsidR="00DE7D51" w:rsidRDefault="00DE7D51" w:rsidP="00DE7D51">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DE7D51" w14:paraId="75E230B6" w14:textId="77777777" w:rsidTr="006200DF">
        <w:tc>
          <w:tcPr>
            <w:tcW w:w="6655" w:type="dxa"/>
          </w:tcPr>
          <w:p w14:paraId="5B520E11" w14:textId="77777777" w:rsidR="00DE7D51" w:rsidRPr="00661281" w:rsidRDefault="00DE7D51" w:rsidP="00DE7D51">
            <w:pPr>
              <w:rPr>
                <w:rFonts w:ascii="Times New Roman" w:hAnsi="Times New Roman" w:cs="Times New Roman"/>
                <w:b/>
                <w:bCs/>
                <w:sz w:val="24"/>
                <w:szCs w:val="24"/>
              </w:rPr>
            </w:pPr>
            <w:r w:rsidRPr="00661281">
              <w:rPr>
                <w:rFonts w:ascii="Times New Roman" w:hAnsi="Times New Roman" w:cs="Times New Roman"/>
                <w:b/>
                <w:bCs/>
                <w:sz w:val="24"/>
                <w:szCs w:val="24"/>
              </w:rPr>
              <w:t>Plan Comments</w:t>
            </w:r>
          </w:p>
        </w:tc>
        <w:tc>
          <w:tcPr>
            <w:tcW w:w="2695" w:type="dxa"/>
          </w:tcPr>
          <w:p w14:paraId="75F29244" w14:textId="77777777" w:rsidR="00DE7D51" w:rsidRDefault="00DE7D51" w:rsidP="00DE7D51">
            <w:pPr>
              <w:ind w:left="-30"/>
              <w:rPr>
                <w:rFonts w:ascii="Times New Roman" w:hAnsi="Times New Roman" w:cs="Times New Roman"/>
                <w:sz w:val="24"/>
                <w:szCs w:val="24"/>
              </w:rPr>
            </w:pPr>
          </w:p>
        </w:tc>
      </w:tr>
      <w:tr w:rsidR="00DE7D51" w14:paraId="025C5987" w14:textId="77777777" w:rsidTr="006200DF">
        <w:tc>
          <w:tcPr>
            <w:tcW w:w="6655" w:type="dxa"/>
          </w:tcPr>
          <w:p w14:paraId="1618348D" w14:textId="53F8C5EA" w:rsidR="00DE7D51" w:rsidRDefault="00DE7D51" w:rsidP="00DE7D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 have reviewed the comments of Keith Woodruff dated September 3,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and concur with the same.  </w:t>
            </w:r>
          </w:p>
        </w:tc>
        <w:tc>
          <w:tcPr>
            <w:tcW w:w="2695" w:type="dxa"/>
          </w:tcPr>
          <w:p w14:paraId="39A4CD14" w14:textId="3D31C2B6" w:rsidR="00DE7D51" w:rsidRDefault="00DE7D51" w:rsidP="00DE7D51">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DE7D51" w14:paraId="1F8B81F0" w14:textId="77777777" w:rsidTr="006200DF">
        <w:tc>
          <w:tcPr>
            <w:tcW w:w="6655" w:type="dxa"/>
          </w:tcPr>
          <w:p w14:paraId="6759E555" w14:textId="3A541C03" w:rsidR="00DE7D51" w:rsidRDefault="00DE7D51" w:rsidP="00DE7D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application identifies two lots but treats them as one lot for the purposes of the bulk requirements.  Together the minimum lot area is less than required (18,122 SF where 20,000 SF) is required.  I recommend the </w:t>
            </w:r>
            <w:proofErr w:type="gramStart"/>
            <w:r>
              <w:rPr>
                <w:rFonts w:ascii="Times New Roman" w:hAnsi="Times New Roman" w:cs="Times New Roman"/>
                <w:sz w:val="24"/>
                <w:szCs w:val="24"/>
              </w:rPr>
              <w:t>lots</w:t>
            </w:r>
            <w:proofErr w:type="gramEnd"/>
            <w:r>
              <w:rPr>
                <w:rFonts w:ascii="Times New Roman" w:hAnsi="Times New Roman" w:cs="Times New Roman"/>
                <w:sz w:val="24"/>
                <w:szCs w:val="24"/>
              </w:rPr>
              <w:t xml:space="preserve"> be formally merged with the assessor into one tax parcel.  </w:t>
            </w:r>
          </w:p>
        </w:tc>
        <w:tc>
          <w:tcPr>
            <w:tcW w:w="2695" w:type="dxa"/>
          </w:tcPr>
          <w:p w14:paraId="7EBFCF95" w14:textId="77777777" w:rsidR="00DE7D51" w:rsidRDefault="00DE7D51" w:rsidP="00DE7D51">
            <w:pPr>
              <w:ind w:left="-30"/>
              <w:rPr>
                <w:rFonts w:ascii="Times New Roman" w:hAnsi="Times New Roman" w:cs="Times New Roman"/>
                <w:sz w:val="24"/>
                <w:szCs w:val="24"/>
              </w:rPr>
            </w:pPr>
          </w:p>
        </w:tc>
      </w:tr>
      <w:tr w:rsidR="00DE7D51" w14:paraId="47255AFF" w14:textId="77777777" w:rsidTr="006200DF">
        <w:tc>
          <w:tcPr>
            <w:tcW w:w="6655" w:type="dxa"/>
          </w:tcPr>
          <w:p w14:paraId="79E91714" w14:textId="0496FD75" w:rsidR="00DE7D51" w:rsidRPr="00AA2EFB" w:rsidRDefault="00DE7D51" w:rsidP="00DE7D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Applicant relies on 145-131 for reduced bulk requirements for existing lots less than 100 feet in width.  I note that pursuant to § 145-131(E), the applicant is permitted to reduce the total width of both required side setbacks by nine (9) inches for each foot that the lot width is less than that specified in the bulk table.  It appears that the lot is 11 feet narrower and thus the applicant is permitted to reduce the total side yard set back by 8.25 feet.  Engineer Woodruff to confirm.  This would still require a variance, albeit smaller.  </w:t>
            </w:r>
          </w:p>
        </w:tc>
        <w:tc>
          <w:tcPr>
            <w:tcW w:w="2695" w:type="dxa"/>
          </w:tcPr>
          <w:p w14:paraId="7E275CF0" w14:textId="77777777" w:rsidR="00DE7D51" w:rsidRDefault="00DE7D51" w:rsidP="00DE7D51">
            <w:pPr>
              <w:ind w:left="-30"/>
              <w:rPr>
                <w:rFonts w:ascii="Times New Roman" w:hAnsi="Times New Roman" w:cs="Times New Roman"/>
                <w:sz w:val="24"/>
                <w:szCs w:val="24"/>
              </w:rPr>
            </w:pPr>
          </w:p>
        </w:tc>
      </w:tr>
      <w:tr w:rsidR="00DE7D51" w14:paraId="60066D14" w14:textId="77777777" w:rsidTr="006200DF">
        <w:tc>
          <w:tcPr>
            <w:tcW w:w="6655" w:type="dxa"/>
          </w:tcPr>
          <w:p w14:paraId="30BD73B3" w14:textId="77777777" w:rsidR="00DE7D51" w:rsidRDefault="00DE7D51" w:rsidP="00DE7D5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proposed addition appears to require the following variances:</w:t>
            </w:r>
          </w:p>
          <w:p w14:paraId="07641379" w14:textId="15239E20" w:rsidR="00DE7D51" w:rsidRDefault="00DE7D51" w:rsidP="00DE7D5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Side set back </w:t>
            </w:r>
          </w:p>
          <w:p w14:paraId="40DF88CC" w14:textId="77777777" w:rsidR="00DE7D51" w:rsidRDefault="00DE7D51" w:rsidP="00DE7D5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Total Side Setback</w:t>
            </w:r>
          </w:p>
          <w:p w14:paraId="1ECE402D" w14:textId="77777777" w:rsidR="00DE7D51" w:rsidRDefault="00DE7D51" w:rsidP="00DE7D5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Side yard</w:t>
            </w:r>
          </w:p>
          <w:p w14:paraId="6E0B737F" w14:textId="77777777" w:rsidR="00DE7D51" w:rsidRDefault="00DE7D51" w:rsidP="00DE7D5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Distance between accessory structures (145-62(B)).  </w:t>
            </w:r>
          </w:p>
          <w:p w14:paraId="547C1556" w14:textId="7C4C8CD1" w:rsidR="00DE7D51" w:rsidRPr="00A03A68" w:rsidRDefault="00DE7D51" w:rsidP="00DE7D51">
            <w:pPr>
              <w:rPr>
                <w:rFonts w:ascii="Times New Roman" w:hAnsi="Times New Roman" w:cs="Times New Roman"/>
                <w:sz w:val="24"/>
                <w:szCs w:val="24"/>
              </w:rPr>
            </w:pPr>
            <w:r>
              <w:rPr>
                <w:rFonts w:ascii="Times New Roman" w:hAnsi="Times New Roman" w:cs="Times New Roman"/>
                <w:sz w:val="24"/>
                <w:szCs w:val="24"/>
              </w:rPr>
              <w:t xml:space="preserve">I ask Engineer Woodruff to verify the distances per comment 8 above.  </w:t>
            </w:r>
          </w:p>
        </w:tc>
        <w:tc>
          <w:tcPr>
            <w:tcW w:w="2695" w:type="dxa"/>
          </w:tcPr>
          <w:p w14:paraId="374B54F1" w14:textId="77777777" w:rsidR="00DE7D51" w:rsidRDefault="00DE7D51" w:rsidP="00DE7D51">
            <w:pPr>
              <w:ind w:left="-30"/>
              <w:rPr>
                <w:rFonts w:ascii="Times New Roman" w:hAnsi="Times New Roman" w:cs="Times New Roman"/>
                <w:sz w:val="24"/>
                <w:szCs w:val="24"/>
              </w:rPr>
            </w:pPr>
          </w:p>
        </w:tc>
      </w:tr>
    </w:tbl>
    <w:p w14:paraId="0173B99F" w14:textId="77777777" w:rsidR="00551D75" w:rsidRDefault="00551D75" w:rsidP="003553C2"/>
    <w:p w14:paraId="4FA4B3D8" w14:textId="13E9487C" w:rsidR="00BD67F9" w:rsidRPr="00A03A68" w:rsidRDefault="00A03A68" w:rsidP="003553C2">
      <w:pPr>
        <w:rPr>
          <w:rFonts w:ascii="Times New Roman" w:hAnsi="Times New Roman" w:cs="Times New Roman"/>
          <w:sz w:val="24"/>
          <w:szCs w:val="24"/>
        </w:rPr>
      </w:pPr>
      <w:r>
        <w:rPr>
          <w:rFonts w:ascii="Times New Roman" w:hAnsi="Times New Roman" w:cs="Times New Roman"/>
          <w:sz w:val="24"/>
          <w:szCs w:val="24"/>
        </w:rPr>
        <w:t xml:space="preserve">Recommended Action – Refer the application to the Zoning Board of Appeals for action on the requested area variances and refer to OCDP for 239 </w:t>
      </w:r>
      <w:proofErr w:type="gramStart"/>
      <w:r>
        <w:rPr>
          <w:rFonts w:ascii="Times New Roman" w:hAnsi="Times New Roman" w:cs="Times New Roman"/>
          <w:sz w:val="24"/>
          <w:szCs w:val="24"/>
        </w:rPr>
        <w:t>review</w:t>
      </w:r>
      <w:proofErr w:type="gramEnd"/>
      <w:r>
        <w:rPr>
          <w:rFonts w:ascii="Times New Roman" w:hAnsi="Times New Roman" w:cs="Times New Roman"/>
          <w:sz w:val="24"/>
          <w:szCs w:val="24"/>
        </w:rPr>
        <w:t xml:space="preserve">.  I recommend a joint referral for both the ZBA and Planning Board.  </w:t>
      </w:r>
    </w:p>
    <w:sectPr w:rsidR="00BD67F9" w:rsidRPr="00A03A68" w:rsidSect="00EB5C68">
      <w:footerReference w:type="default" r:id="rId9"/>
      <w:headerReference w:type="first" r:id="rId10"/>
      <w:footerReference w:type="first" r:id="rId11"/>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21FF" w14:textId="77777777" w:rsidR="00215811" w:rsidRDefault="00215811" w:rsidP="00BF6E0D">
      <w:r>
        <w:separator/>
      </w:r>
    </w:p>
  </w:endnote>
  <w:endnote w:type="continuationSeparator" w:id="0">
    <w:p w14:paraId="0C26A877" w14:textId="77777777" w:rsidR="00215811" w:rsidRDefault="00215811" w:rsidP="00BF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2BF8" w14:textId="77777777" w:rsidR="00EA29C7" w:rsidRPr="00EA29C7" w:rsidRDefault="006B4E11" w:rsidP="006B4E11">
    <w:pPr>
      <w:pStyle w:val="Footer"/>
      <w:jc w:val="right"/>
    </w:pPr>
    <w:r>
      <w:rPr>
        <w:noProof/>
      </w:rPr>
      <mc:AlternateContent>
        <mc:Choice Requires="wpg">
          <w:drawing>
            <wp:anchor distT="0" distB="0" distL="114300" distR="114300" simplePos="0" relativeHeight="251670528" behindDoc="0" locked="0" layoutInCell="1" allowOverlap="1" wp14:anchorId="4016C867" wp14:editId="4512E352">
              <wp:simplePos x="0" y="0"/>
              <wp:positionH relativeFrom="margin">
                <wp:align>center</wp:align>
              </wp:positionH>
              <wp:positionV relativeFrom="page">
                <wp:posOffset>9217025</wp:posOffset>
              </wp:positionV>
              <wp:extent cx="7296785" cy="679450"/>
              <wp:effectExtent l="0" t="0" r="0" b="6350"/>
              <wp:wrapTopAndBottom/>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13"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34989780"/>
                              <w:placeholder>
                                <w:docPart w:val="35189B1F7F504887AF2576DC90E3B26A"/>
                              </w:placeholder>
                              <w:dataBinding w:prefixMappings="xmlns:ns0='http://schemas.microsoft.com/office/2006/coverPageProps'" w:xpath="/ns0:CoverPageProperties[1]/ns0:CompanyAddress[1]" w:storeItemID="{55AF091B-3C7A-41E3-B477-F2FDAA23CFDA}"/>
                              <w:text w:multiLine="1"/>
                            </w:sdtPr>
                            <w:sdtContent>
                              <w:p w14:paraId="433D248E"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1BB03A99" w14:textId="77777777" w:rsidR="006B4E11" w:rsidRDefault="006B4E11" w:rsidP="006B4E11">
                            <w:pPr>
                              <w:pStyle w:val="Header"/>
                              <w:rPr>
                                <w:color w:val="FFFFFF" w:themeColor="background1"/>
                              </w:rPr>
                            </w:pPr>
                          </w:p>
                        </w:txbxContent>
                      </wps:txbx>
                      <wps:bodyPr rot="0" vert="horz" wrap="square" lIns="91440" tIns="45720" rIns="91440" bIns="45720" anchor="t" anchorCtr="0" upright="1">
                        <a:noAutofit/>
                      </wps:bodyPr>
                    </wps:wsp>
                    <wps:wsp>
                      <wps:cNvPr id="14"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ED82E9"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6C867" id="Group 1" o:spid="_x0000_s1026" style="position:absolute;left:0;text-align:left;margin-left:0;margin-top:725.75pt;width:574.55pt;height:53.5pt;z-index:251670528;mso-position-horizontal:center;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">
              <v:rect 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34989780"/>
                        <w:placeholder>
                          <w:docPart w:val="35189B1F7F504887AF2576DC90E3B26A"/>
                        </w:placeholder>
                        <w:dataBinding w:prefixMappings="xmlns:ns0='http://schemas.microsoft.com/office/2006/coverPageProps'" w:xpath="/ns0:CoverPageProperties[1]/ns0:CompanyAddress[1]" w:storeItemID="{55AF091B-3C7A-41E3-B477-F2FDAA23CFDA}"/>
                        <w:text w:multiLine="1"/>
                      </w:sdtPr>
                      <w:sdtContent>
                        <w:p w14:paraId="433D248E"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1BB03A99" w14:textId="77777777" w:rsidR="006B4E11" w:rsidRDefault="006B4E11" w:rsidP="006B4E11">
                      <w:pPr>
                        <w:pStyle w:val="Header"/>
                        <w:rPr>
                          <w:color w:val="FFFFFF" w:themeColor="background1"/>
                        </w:rPr>
                      </w:pPr>
                    </w:p>
                  </w:txbxContent>
                </v:textbox>
              </v:rect>
              <v:rect 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" filled="f" stroked="f" strokeweight="1pt">
                <v:textbox>
                  <w:txbxContent>
                    <w:p w14:paraId="60ED82E9"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v:textbox>
              </v:rect>
              <w10:wrap type="topAndBottom" anchorx="margin" anchory="page"/>
            </v:group>
          </w:pict>
        </mc:Fallback>
      </mc:AlternateContent>
    </w:r>
    <w:r w:rsidR="00EA29C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F5EF" w14:textId="77777777" w:rsidR="00EE087A" w:rsidRPr="00EE087A" w:rsidRDefault="00404397" w:rsidP="00404397">
    <w:pPr>
      <w:pStyle w:val="Footer"/>
      <w:tabs>
        <w:tab w:val="clear" w:pos="4680"/>
        <w:tab w:val="clear" w:pos="9360"/>
        <w:tab w:val="left" w:pos="6240"/>
      </w:tabs>
      <w:ind w:left="-720"/>
      <w:rPr>
        <w:rFonts w:ascii="Times New Roman" w:hAnsi="Times New Roman" w:cs="Times New Roman"/>
        <w:sz w:val="20"/>
        <w:szCs w:val="20"/>
      </w:rPr>
    </w:pPr>
    <w:r>
      <w:rPr>
        <w:noProof/>
      </w:rPr>
      <mc:AlternateContent>
        <mc:Choice Requires="wpg">
          <w:drawing>
            <wp:anchor distT="0" distB="0" distL="114300" distR="114300" simplePos="0" relativeHeight="251668480" behindDoc="0" locked="0" layoutInCell="1" allowOverlap="1" wp14:anchorId="7F29A124" wp14:editId="7B17EFFD">
              <wp:simplePos x="0" y="0"/>
              <wp:positionH relativeFrom="margin">
                <wp:posOffset>-680720</wp:posOffset>
              </wp:positionH>
              <wp:positionV relativeFrom="page">
                <wp:posOffset>9191625</wp:posOffset>
              </wp:positionV>
              <wp:extent cx="7296785" cy="679450"/>
              <wp:effectExtent l="0" t="0" r="3810" b="0"/>
              <wp:wrapTopAndBottom/>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7"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1F8E3FB4"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2F2EA8F8" w14:textId="77777777" w:rsidR="00404397" w:rsidRDefault="00404397" w:rsidP="00404397">
                            <w:pPr>
                              <w:pStyle w:val="Header"/>
                              <w:rPr>
                                <w:color w:val="FFFFFF" w:themeColor="background1"/>
                              </w:rPr>
                            </w:pPr>
                          </w:p>
                        </w:txbxContent>
                      </wps:txbx>
                      <wps:bodyPr rot="0" vert="horz" wrap="square" lIns="91440" tIns="45720" rIns="91440" bIns="45720" anchor="t" anchorCtr="0" upright="1">
                        <a:noAutofit/>
                      </wps:bodyPr>
                    </wps:wsp>
                    <wps:wsp>
                      <wps:cNvPr id="8"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60F98D"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9A124" id="_x0000_s1031" style="position:absolute;left:0;text-align:left;margin-left:-53.6pt;margin-top:723.75pt;width:574.55pt;height:53.5pt;z-index:251668480;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">
              <v:rect id="_x0000_s103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1F8E3FB4"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2F2EA8F8" w14:textId="77777777" w:rsidR="00404397" w:rsidRDefault="00404397" w:rsidP="00404397">
                      <w:pPr>
                        <w:pStyle w:val="Header"/>
                        <w:rPr>
                          <w:color w:val="FFFFFF" w:themeColor="background1"/>
                        </w:rPr>
                      </w:pPr>
                    </w:p>
                  </w:txbxContent>
                </v:textbox>
              </v:rect>
              <v:rect id="_x0000_s103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" filled="f" stroked="f" strokeweight="1pt">
                <v:textbox>
                  <w:txbxContent>
                    <w:p w14:paraId="3C60F98D"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10:wrap type="topAndBottom" anchorx="margin" anchory="page"/>
            </v:group>
          </w:pict>
        </mc:Fallback>
      </mc:AlternateContent>
    </w:r>
    <w:r>
      <w:rPr>
        <w:noProof/>
      </w:rPr>
      <mc:AlternateContent>
        <mc:Choice Requires="wps">
          <w:drawing>
            <wp:anchor distT="0" distB="0" distL="114300" distR="114300" simplePos="0" relativeHeight="251665408" behindDoc="0" locked="0" layoutInCell="1" allowOverlap="1" wp14:anchorId="605EBE4F" wp14:editId="2DB7D137">
              <wp:simplePos x="0" y="0"/>
              <wp:positionH relativeFrom="column">
                <wp:posOffset>262255</wp:posOffset>
              </wp:positionH>
              <wp:positionV relativeFrom="paragraph">
                <wp:posOffset>9131935</wp:posOffset>
              </wp:positionV>
              <wp:extent cx="5934710" cy="679450"/>
              <wp:effectExtent l="0" t="0" r="889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679450"/>
                      </a:xfrm>
                      <a:prstGeom prst="rect">
                        <a:avLst/>
                      </a:prstGeom>
                      <a:noFill/>
                      <a:ln w="12700">
                        <a:solidFill>
                          <a:schemeClr val="tx1"/>
                        </a:solidFill>
                        <a:miter lim="800000"/>
                        <a:headEnd/>
                        <a:tailEnd/>
                      </a:ln>
                    </wps:spPr>
                    <wps:txb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4873E98E"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21D3BB56" w14:textId="77777777" w:rsidR="00404397" w:rsidRDefault="00404397" w:rsidP="0040439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EBE4F" id="Rectangle 2" o:spid="_x0000_s1034" style="position:absolute;left:0;text-align:left;margin-left:20.65pt;margin-top:719.05pt;width:467.3pt;height: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" filled="f" strokecolor="black [3213]" strokeweight="1pt">
              <v:textbo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4873E98E"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21D3BB56" w14:textId="77777777" w:rsidR="00404397" w:rsidRDefault="00404397" w:rsidP="00404397">
                    <w:pPr>
                      <w:rPr>
                        <w:color w:val="FFFFFF" w:themeColor="background1"/>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FE1EFC3" wp14:editId="19B8024E">
              <wp:simplePos x="0" y="0"/>
              <wp:positionH relativeFrom="column">
                <wp:posOffset>6224270</wp:posOffset>
              </wp:positionH>
              <wp:positionV relativeFrom="paragraph">
                <wp:posOffset>9131935</wp:posOffset>
              </wp:positionV>
              <wp:extent cx="1334770" cy="679450"/>
              <wp:effectExtent l="0" t="0" r="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679450"/>
                      </a:xfrm>
                      <a:prstGeom prst="rect">
                        <a:avLst/>
                      </a:prstGeom>
                      <a:noFill/>
                      <a:ln w="12700">
                        <a:solidFill>
                          <a:srgbClr val="000000"/>
                        </a:solidFill>
                        <a:miter lim="800000"/>
                        <a:headEnd/>
                        <a:tailEnd/>
                      </a:ln>
                    </wps:spPr>
                    <wps:txbx>
                      <w:txbxContent>
                        <w:p w14:paraId="2A3799A4"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EFC3" id="Rectangle 3" o:spid="_x0000_s1035" style="position:absolute;left:0;text-align:left;margin-left:490.1pt;margin-top:719.05pt;width:105.1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" filled="f" strokeweight="1pt">
              <v:textbox>
                <w:txbxContent>
                  <w:p w14:paraId="2A3799A4"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pict>
        </mc:Fallback>
      </mc:AlternateContent>
    </w:r>
    <w:r w:rsidR="00EE087A">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9B67" w14:textId="77777777" w:rsidR="00215811" w:rsidRDefault="00215811" w:rsidP="00BF6E0D">
      <w:r>
        <w:separator/>
      </w:r>
    </w:p>
  </w:footnote>
  <w:footnote w:type="continuationSeparator" w:id="0">
    <w:p w14:paraId="543E6E1C" w14:textId="77777777" w:rsidR="00215811" w:rsidRDefault="00215811" w:rsidP="00BF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C2E8" w14:textId="77777777" w:rsidR="00EE087A" w:rsidRPr="00404397" w:rsidRDefault="00EE087A" w:rsidP="009D1299">
    <w:pPr>
      <w:tabs>
        <w:tab w:val="left" w:pos="2055"/>
        <w:tab w:val="center" w:pos="4680"/>
      </w:tabs>
      <w:autoSpaceDE w:val="0"/>
      <w:autoSpaceDN w:val="0"/>
      <w:adjustRightInd w:val="0"/>
      <w:spacing w:after="40"/>
      <w:jc w:val="center"/>
      <w:rPr>
        <w:rFonts w:ascii="Copperplate Gothic Light" w:hAnsi="Copperplate Gothic Light" w:cs="Times New Roman"/>
        <w:smallCaps/>
        <w:color w:val="000000"/>
        <w:sz w:val="28"/>
        <w:szCs w:val="28"/>
      </w:rPr>
    </w:pPr>
    <w:r w:rsidRPr="00404397">
      <w:rPr>
        <w:rFonts w:ascii="Copperplate Gothic Light" w:hAnsi="Copperplate Gothic Light" w:cs="Times New Roman"/>
        <w:smallCaps/>
        <w:color w:val="000000"/>
        <w:sz w:val="28"/>
        <w:szCs w:val="28"/>
      </w:rPr>
      <w:t xml:space="preserve">Law Office of </w:t>
    </w:r>
    <w:r w:rsidR="00404397">
      <w:rPr>
        <w:rFonts w:ascii="Copperplate Gothic Light" w:hAnsi="Copperplate Gothic Light" w:cs="Times New Roman"/>
        <w:smallCaps/>
        <w:color w:val="000000"/>
        <w:sz w:val="28"/>
        <w:szCs w:val="28"/>
      </w:rPr>
      <w:t>Elizabeth K. Cassidy</w:t>
    </w:r>
    <w:r w:rsidRPr="00404397">
      <w:rPr>
        <w:rFonts w:ascii="Copperplate Gothic Light" w:hAnsi="Copperplate Gothic Light" w:cs="Times New Roman"/>
        <w:smallCaps/>
        <w:color w:val="000000"/>
        <w:sz w:val="28"/>
        <w:szCs w:val="28"/>
      </w:rPr>
      <w:t>,</w:t>
    </w:r>
    <w:r w:rsidR="00404397">
      <w:rPr>
        <w:rFonts w:ascii="Copperplate Gothic Light" w:hAnsi="Copperplate Gothic Light" w:cs="Times New Roman"/>
        <w:smallCaps/>
        <w:color w:val="000000"/>
        <w:sz w:val="28"/>
        <w:szCs w:val="28"/>
      </w:rPr>
      <w:t xml:space="preserve"> PLLC</w:t>
    </w:r>
  </w:p>
  <w:p w14:paraId="758A13FF" w14:textId="77777777" w:rsidR="00EE087A" w:rsidRPr="00404397" w:rsidRDefault="00404397" w:rsidP="009D1299">
    <w:pPr>
      <w:autoSpaceDE w:val="0"/>
      <w:autoSpaceDN w:val="0"/>
      <w:adjustRightInd w:val="0"/>
      <w:spacing w:after="20"/>
      <w:jc w:val="center"/>
      <w:rPr>
        <w:rFonts w:ascii="Copperplate Gothic Light" w:hAnsi="Copperplate Gothic Light" w:cs="Times New Roman"/>
        <w:smallCaps/>
        <w:color w:val="000000"/>
      </w:rPr>
    </w:pPr>
    <w:r>
      <w:rPr>
        <w:rFonts w:ascii="Copperplate Gothic Light" w:hAnsi="Copperplate Gothic Light" w:cs="Times New Roman"/>
        <w:smallCaps/>
      </w:rPr>
      <w:t>7 Grand Street</w:t>
    </w:r>
  </w:p>
  <w:p w14:paraId="4D2E160C" w14:textId="77777777" w:rsidR="00EE087A" w:rsidRPr="00404397" w:rsidRDefault="00404397" w:rsidP="009D1299">
    <w:pPr>
      <w:tabs>
        <w:tab w:val="left" w:pos="2340"/>
        <w:tab w:val="center" w:pos="4680"/>
      </w:tabs>
      <w:autoSpaceDE w:val="0"/>
      <w:autoSpaceDN w:val="0"/>
      <w:adjustRightInd w:val="0"/>
      <w:spacing w:after="20"/>
      <w:jc w:val="center"/>
      <w:rPr>
        <w:rFonts w:ascii="Copperplate Gothic Light" w:hAnsi="Copperplate Gothic Light" w:cs="Times New Roman"/>
        <w:smallCaps/>
        <w:color w:val="000000"/>
      </w:rPr>
    </w:pPr>
    <w:r w:rsidRPr="00404397">
      <w:rPr>
        <w:rFonts w:ascii="Copperplate Gothic Light" w:hAnsi="Copperplate Gothic Light"/>
        <w:noProof/>
      </w:rPr>
      <mc:AlternateContent>
        <mc:Choice Requires="wps">
          <w:drawing>
            <wp:anchor distT="0" distB="0" distL="114300" distR="114300" simplePos="0" relativeHeight="251657214" behindDoc="0" locked="0" layoutInCell="1" allowOverlap="1" wp14:anchorId="00A79AB5" wp14:editId="38E6C408">
              <wp:simplePos x="0" y="0"/>
              <wp:positionH relativeFrom="column">
                <wp:posOffset>-540385</wp:posOffset>
              </wp:positionH>
              <wp:positionV relativeFrom="paragraph">
                <wp:posOffset>139700</wp:posOffset>
              </wp:positionV>
              <wp:extent cx="1892935" cy="387350"/>
              <wp:effectExtent l="2540" t="3175"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8D427" w14:textId="77777777" w:rsidR="00EE087A" w:rsidRPr="00404397" w:rsidRDefault="00EE087A" w:rsidP="000D1E04">
                          <w:pPr>
                            <w:spacing w:after="12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79AB5" id="_x0000_t202" coordsize="21600,21600" o:spt="202" path="m,l,21600r21600,l21600,xe">
              <v:stroke joinstyle="miter"/>
              <v:path gradientshapeok="t" o:connecttype="rect"/>
            </v:shapetype>
            <v:shape id="Text Box 3" o:spid="_x0000_s1029" type="#_x0000_t202" style="position:absolute;left:0;text-align:left;margin-left:-42.55pt;margin-top:11pt;width:149.05pt;height:3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" stroked="f">
              <v:textbox>
                <w:txbxContent>
                  <w:p w14:paraId="0628D427" w14:textId="77777777" w:rsidR="00EE087A" w:rsidRPr="00404397" w:rsidRDefault="00EE087A" w:rsidP="000D1E04">
                    <w:pPr>
                      <w:spacing w:after="120"/>
                      <w:rPr>
                        <w:rFonts w:ascii="Copperplate Gothic Light" w:hAnsi="Copperplate Gothic Light" w:cs="Times New Roman"/>
                        <w:sz w:val="18"/>
                        <w:szCs w:val="18"/>
                      </w:rPr>
                    </w:pPr>
                  </w:p>
                </w:txbxContent>
              </v:textbox>
            </v:shape>
          </w:pict>
        </mc:Fallback>
      </mc:AlternateContent>
    </w:r>
    <w:r w:rsidRPr="00404397">
      <w:rPr>
        <w:rFonts w:ascii="Copperplate Gothic Light" w:hAnsi="Copperplate Gothic Light" w:cs="Times New Roman"/>
        <w:smallCaps/>
        <w:noProof/>
        <w:color w:val="000000"/>
      </w:rPr>
      <mc:AlternateContent>
        <mc:Choice Requires="wps">
          <w:drawing>
            <wp:anchor distT="0" distB="0" distL="114300" distR="114300" simplePos="0" relativeHeight="251658239" behindDoc="0" locked="0" layoutInCell="1" allowOverlap="1" wp14:anchorId="07FB3C2E" wp14:editId="4C406469">
              <wp:simplePos x="0" y="0"/>
              <wp:positionH relativeFrom="column">
                <wp:posOffset>5124450</wp:posOffset>
              </wp:positionH>
              <wp:positionV relativeFrom="paragraph">
                <wp:posOffset>136525</wp:posOffset>
              </wp:positionV>
              <wp:extent cx="1362075" cy="389890"/>
              <wp:effectExtent l="0" t="0" r="0" b="6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99A8C" w14:textId="77777777" w:rsidR="00255B7B" w:rsidRPr="00404397" w:rsidRDefault="00255B7B" w:rsidP="00255B7B">
                          <w:pPr>
                            <w:spacing w:after="20"/>
                            <w:rPr>
                              <w:rFonts w:ascii="Copperplate Gothic Light" w:hAnsi="Copperplate Gothic Light" w:cs="Times New Roman"/>
                              <w:sz w:val="18"/>
                              <w:szCs w:val="18"/>
                            </w:rPr>
                          </w:pPr>
                        </w:p>
                        <w:p w14:paraId="669ACE0A" w14:textId="77777777" w:rsidR="00EE087A" w:rsidRPr="00404397" w:rsidRDefault="00EE087A" w:rsidP="00333095">
                          <w:pPr>
                            <w:spacing w:after="10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B3C2E" id="Text Box 4" o:spid="_x0000_s1030" type="#_x0000_t202" style="position:absolute;left:0;text-align:left;margin-left:403.5pt;margin-top:10.75pt;width:107.25pt;height:30.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" stroked="f">
              <v:textbox>
                <w:txbxContent>
                  <w:p w14:paraId="55A99A8C" w14:textId="77777777" w:rsidR="00255B7B" w:rsidRPr="00404397" w:rsidRDefault="00255B7B" w:rsidP="00255B7B">
                    <w:pPr>
                      <w:spacing w:after="20"/>
                      <w:rPr>
                        <w:rFonts w:ascii="Copperplate Gothic Light" w:hAnsi="Copperplate Gothic Light" w:cs="Times New Roman"/>
                        <w:sz w:val="18"/>
                        <w:szCs w:val="18"/>
                      </w:rPr>
                    </w:pPr>
                  </w:p>
                  <w:p w14:paraId="669ACE0A" w14:textId="77777777" w:rsidR="00EE087A" w:rsidRPr="00404397" w:rsidRDefault="00EE087A" w:rsidP="00333095">
                    <w:pPr>
                      <w:spacing w:after="100"/>
                      <w:rPr>
                        <w:rFonts w:ascii="Copperplate Gothic Light" w:hAnsi="Copperplate Gothic Light" w:cs="Times New Roman"/>
                        <w:sz w:val="18"/>
                        <w:szCs w:val="18"/>
                      </w:rPr>
                    </w:pPr>
                  </w:p>
                </w:txbxContent>
              </v:textbox>
            </v:shape>
          </w:pict>
        </mc:Fallback>
      </mc:AlternateContent>
    </w:r>
    <w:r w:rsidR="00EE087A" w:rsidRPr="00404397">
      <w:rPr>
        <w:rFonts w:ascii="Copperplate Gothic Light" w:hAnsi="Copperplate Gothic Light" w:cs="Times New Roman"/>
        <w:smallCaps/>
        <w:color w:val="000000"/>
      </w:rPr>
      <w:t>Warwick, New York 10990</w:t>
    </w:r>
  </w:p>
  <w:p w14:paraId="7C10A04C"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Copperplate Gothic Light" w:hAnsi="Copperplate Gothic Light" w:cs="Times New Roman"/>
        <w:color w:val="000000"/>
      </w:rPr>
      <w:t>P: 845.987.7223 | F: 888.549.3886</w:t>
    </w:r>
  </w:p>
  <w:p w14:paraId="24E290ED"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5D58F6B8" wp14:editId="38FDE43C">
              <wp:simplePos x="0" y="0"/>
              <wp:positionH relativeFrom="column">
                <wp:posOffset>-438150</wp:posOffset>
              </wp:positionH>
              <wp:positionV relativeFrom="paragraph">
                <wp:posOffset>224155</wp:posOffset>
              </wp:positionV>
              <wp:extent cx="6791325" cy="0"/>
              <wp:effectExtent l="9525" t="10160" r="9525"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87944" id="_x0000_t32" coordsize="21600,21600" o:spt="32" o:oned="t" path="m,l21600,21600e" filled="f">
              <v:path arrowok="t" fillok="f" o:connecttype="none"/>
              <o:lock v:ext="edit" shapetype="t"/>
            </v:shapetype>
            <v:shape id="AutoShape 6" o:spid="_x0000_s1026" type="#_x0000_t32" style="position:absolute;margin-left:-34.5pt;margin-top:17.65pt;width:53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"/>
          </w:pict>
        </mc:Fallback>
      </mc:AlternateContent>
    </w:r>
    <w:r w:rsidR="00EE087A" w:rsidRPr="00404397">
      <w:rPr>
        <w:rFonts w:ascii="Copperplate Gothic Light" w:hAnsi="Copperplate Gothic Light" w:cs="Times New Roman"/>
        <w:color w:val="000000"/>
      </w:rPr>
      <w:t>www.</w:t>
    </w:r>
    <w:r>
      <w:rPr>
        <w:rFonts w:ascii="Copperplate Gothic Light" w:hAnsi="Copperplate Gothic Light" w:cs="Times New Roman"/>
        <w:color w:val="000000"/>
      </w:rPr>
      <w:t>ekcassidylaw</w:t>
    </w:r>
    <w:r w:rsidR="00EE087A" w:rsidRPr="00404397">
      <w:rPr>
        <w:rFonts w:ascii="Copperplate Gothic Light" w:hAnsi="Copperplate Gothic Light" w:cs="Times New Roman"/>
        <w:color w:val="000000"/>
      </w:rPr>
      <w:t>.com</w:t>
    </w:r>
  </w:p>
  <w:p w14:paraId="22DE9DC1" w14:textId="77777777" w:rsidR="00EE087A" w:rsidRDefault="00EE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BE9"/>
    <w:multiLevelType w:val="hybridMultilevel"/>
    <w:tmpl w:val="31A616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20C28"/>
    <w:multiLevelType w:val="hybridMultilevel"/>
    <w:tmpl w:val="22E6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34EB"/>
    <w:multiLevelType w:val="hybridMultilevel"/>
    <w:tmpl w:val="B1323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372A97"/>
    <w:multiLevelType w:val="hybridMultilevel"/>
    <w:tmpl w:val="60224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714905"/>
    <w:multiLevelType w:val="hybridMultilevel"/>
    <w:tmpl w:val="3044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76804"/>
    <w:multiLevelType w:val="hybridMultilevel"/>
    <w:tmpl w:val="5CC0C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7E0667"/>
    <w:multiLevelType w:val="hybridMultilevel"/>
    <w:tmpl w:val="755A7D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E432A3"/>
    <w:multiLevelType w:val="hybridMultilevel"/>
    <w:tmpl w:val="3A5A03E8"/>
    <w:lvl w:ilvl="0" w:tplc="5BC8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17212"/>
    <w:multiLevelType w:val="hybridMultilevel"/>
    <w:tmpl w:val="E6C8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372F9"/>
    <w:multiLevelType w:val="hybridMultilevel"/>
    <w:tmpl w:val="31A61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21630"/>
    <w:multiLevelType w:val="hybridMultilevel"/>
    <w:tmpl w:val="E6B2C89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550CF"/>
    <w:multiLevelType w:val="hybridMultilevel"/>
    <w:tmpl w:val="9C668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D27CF2"/>
    <w:multiLevelType w:val="hybridMultilevel"/>
    <w:tmpl w:val="1D640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83523"/>
    <w:multiLevelType w:val="hybridMultilevel"/>
    <w:tmpl w:val="80A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42941"/>
    <w:multiLevelType w:val="hybridMultilevel"/>
    <w:tmpl w:val="EF3C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053E5"/>
    <w:multiLevelType w:val="hybridMultilevel"/>
    <w:tmpl w:val="5D6EAD2E"/>
    <w:lvl w:ilvl="0" w:tplc="EF009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699946">
    <w:abstractNumId w:val="13"/>
  </w:num>
  <w:num w:numId="2" w16cid:durableId="1896231740">
    <w:abstractNumId w:val="4"/>
  </w:num>
  <w:num w:numId="3" w16cid:durableId="1350714559">
    <w:abstractNumId w:val="8"/>
  </w:num>
  <w:num w:numId="4" w16cid:durableId="16122744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79366">
    <w:abstractNumId w:val="15"/>
  </w:num>
  <w:num w:numId="6" w16cid:durableId="722752033">
    <w:abstractNumId w:val="7"/>
  </w:num>
  <w:num w:numId="7" w16cid:durableId="1410542587">
    <w:abstractNumId w:val="1"/>
  </w:num>
  <w:num w:numId="8" w16cid:durableId="1971855763">
    <w:abstractNumId w:val="6"/>
  </w:num>
  <w:num w:numId="9" w16cid:durableId="755249961">
    <w:abstractNumId w:val="2"/>
  </w:num>
  <w:num w:numId="10" w16cid:durableId="632948822">
    <w:abstractNumId w:val="14"/>
  </w:num>
  <w:num w:numId="11" w16cid:durableId="42415780">
    <w:abstractNumId w:val="9"/>
  </w:num>
  <w:num w:numId="12" w16cid:durableId="418407570">
    <w:abstractNumId w:val="0"/>
  </w:num>
  <w:num w:numId="13" w16cid:durableId="1009865364">
    <w:abstractNumId w:val="10"/>
  </w:num>
  <w:num w:numId="14" w16cid:durableId="1282221959">
    <w:abstractNumId w:val="12"/>
  </w:num>
  <w:num w:numId="15" w16cid:durableId="1605190818">
    <w:abstractNumId w:val="3"/>
  </w:num>
  <w:num w:numId="16" w16cid:durableId="952520660">
    <w:abstractNumId w:val="11"/>
  </w:num>
  <w:num w:numId="17" w16cid:durableId="1398742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81"/>
    <w:rsid w:val="00000477"/>
    <w:rsid w:val="000105A0"/>
    <w:rsid w:val="00010A14"/>
    <w:rsid w:val="000124C1"/>
    <w:rsid w:val="000207BF"/>
    <w:rsid w:val="000219F3"/>
    <w:rsid w:val="00022F79"/>
    <w:rsid w:val="0002610F"/>
    <w:rsid w:val="000276AA"/>
    <w:rsid w:val="000353BD"/>
    <w:rsid w:val="0004003F"/>
    <w:rsid w:val="000465E6"/>
    <w:rsid w:val="000607E1"/>
    <w:rsid w:val="0006358E"/>
    <w:rsid w:val="00066EC3"/>
    <w:rsid w:val="00076E03"/>
    <w:rsid w:val="0008139B"/>
    <w:rsid w:val="000A6DB7"/>
    <w:rsid w:val="000B6608"/>
    <w:rsid w:val="000C1088"/>
    <w:rsid w:val="000D169B"/>
    <w:rsid w:val="000D1857"/>
    <w:rsid w:val="000D1E04"/>
    <w:rsid w:val="000D606B"/>
    <w:rsid w:val="000D60ED"/>
    <w:rsid w:val="000E03D5"/>
    <w:rsid w:val="000E560D"/>
    <w:rsid w:val="000F0C4D"/>
    <w:rsid w:val="000F122B"/>
    <w:rsid w:val="001070F3"/>
    <w:rsid w:val="00110EA7"/>
    <w:rsid w:val="00120AE6"/>
    <w:rsid w:val="00120E0C"/>
    <w:rsid w:val="0012194B"/>
    <w:rsid w:val="0013029C"/>
    <w:rsid w:val="001413FD"/>
    <w:rsid w:val="001418BC"/>
    <w:rsid w:val="00143132"/>
    <w:rsid w:val="00152BA9"/>
    <w:rsid w:val="001557F0"/>
    <w:rsid w:val="00156C25"/>
    <w:rsid w:val="00160298"/>
    <w:rsid w:val="00162E9F"/>
    <w:rsid w:val="00165F35"/>
    <w:rsid w:val="00176244"/>
    <w:rsid w:val="00180387"/>
    <w:rsid w:val="00187003"/>
    <w:rsid w:val="0019048C"/>
    <w:rsid w:val="001928D2"/>
    <w:rsid w:val="00194D04"/>
    <w:rsid w:val="00197636"/>
    <w:rsid w:val="001A3A32"/>
    <w:rsid w:val="001A7706"/>
    <w:rsid w:val="001A7CB9"/>
    <w:rsid w:val="001D7275"/>
    <w:rsid w:val="001F6F22"/>
    <w:rsid w:val="0020491E"/>
    <w:rsid w:val="00215811"/>
    <w:rsid w:val="00246FCA"/>
    <w:rsid w:val="00255B7B"/>
    <w:rsid w:val="002649CB"/>
    <w:rsid w:val="00272994"/>
    <w:rsid w:val="00293E80"/>
    <w:rsid w:val="00296E4B"/>
    <w:rsid w:val="002A0554"/>
    <w:rsid w:val="002A5A6A"/>
    <w:rsid w:val="002B457D"/>
    <w:rsid w:val="002C7989"/>
    <w:rsid w:val="002D3421"/>
    <w:rsid w:val="002E714B"/>
    <w:rsid w:val="002F1281"/>
    <w:rsid w:val="003035CB"/>
    <w:rsid w:val="00303AEC"/>
    <w:rsid w:val="0030797B"/>
    <w:rsid w:val="00322DBB"/>
    <w:rsid w:val="00323C2C"/>
    <w:rsid w:val="003320D3"/>
    <w:rsid w:val="00333095"/>
    <w:rsid w:val="00334BE3"/>
    <w:rsid w:val="00341E6E"/>
    <w:rsid w:val="00343AA7"/>
    <w:rsid w:val="003453B7"/>
    <w:rsid w:val="003553C2"/>
    <w:rsid w:val="00374D3E"/>
    <w:rsid w:val="00377258"/>
    <w:rsid w:val="00391CA3"/>
    <w:rsid w:val="003A3F34"/>
    <w:rsid w:val="003B279C"/>
    <w:rsid w:val="003D1121"/>
    <w:rsid w:val="00404397"/>
    <w:rsid w:val="004111C6"/>
    <w:rsid w:val="00414A0E"/>
    <w:rsid w:val="00433EFB"/>
    <w:rsid w:val="00434356"/>
    <w:rsid w:val="00461378"/>
    <w:rsid w:val="004623CC"/>
    <w:rsid w:val="0047082B"/>
    <w:rsid w:val="00477B45"/>
    <w:rsid w:val="00485559"/>
    <w:rsid w:val="00490315"/>
    <w:rsid w:val="00495E6D"/>
    <w:rsid w:val="004972BB"/>
    <w:rsid w:val="004A1B05"/>
    <w:rsid w:val="004A27BD"/>
    <w:rsid w:val="004B1BEB"/>
    <w:rsid w:val="004B579C"/>
    <w:rsid w:val="004C461A"/>
    <w:rsid w:val="004D2066"/>
    <w:rsid w:val="004D368F"/>
    <w:rsid w:val="004E217A"/>
    <w:rsid w:val="004F48A9"/>
    <w:rsid w:val="00502EA4"/>
    <w:rsid w:val="005042BB"/>
    <w:rsid w:val="005115E9"/>
    <w:rsid w:val="005147FF"/>
    <w:rsid w:val="00521F95"/>
    <w:rsid w:val="005253BF"/>
    <w:rsid w:val="00542E2B"/>
    <w:rsid w:val="0055189F"/>
    <w:rsid w:val="00551D75"/>
    <w:rsid w:val="0056200F"/>
    <w:rsid w:val="00573552"/>
    <w:rsid w:val="0057656A"/>
    <w:rsid w:val="00580994"/>
    <w:rsid w:val="00593166"/>
    <w:rsid w:val="00594BA1"/>
    <w:rsid w:val="005971B5"/>
    <w:rsid w:val="005974FA"/>
    <w:rsid w:val="005A50DA"/>
    <w:rsid w:val="005B7A3E"/>
    <w:rsid w:val="005D7098"/>
    <w:rsid w:val="005E3E28"/>
    <w:rsid w:val="005F1C20"/>
    <w:rsid w:val="005F3E32"/>
    <w:rsid w:val="006060BE"/>
    <w:rsid w:val="006110F8"/>
    <w:rsid w:val="006200DF"/>
    <w:rsid w:val="00621E36"/>
    <w:rsid w:val="00622EEB"/>
    <w:rsid w:val="00625260"/>
    <w:rsid w:val="00625400"/>
    <w:rsid w:val="006276FD"/>
    <w:rsid w:val="00630842"/>
    <w:rsid w:val="00641B0B"/>
    <w:rsid w:val="00642F41"/>
    <w:rsid w:val="00646754"/>
    <w:rsid w:val="00661281"/>
    <w:rsid w:val="0066482A"/>
    <w:rsid w:val="00665181"/>
    <w:rsid w:val="00685943"/>
    <w:rsid w:val="0068736D"/>
    <w:rsid w:val="0069162F"/>
    <w:rsid w:val="006B4E11"/>
    <w:rsid w:val="006C0DBE"/>
    <w:rsid w:val="006C1A8E"/>
    <w:rsid w:val="006C6E5E"/>
    <w:rsid w:val="006D52BF"/>
    <w:rsid w:val="006E02D1"/>
    <w:rsid w:val="006E7BDB"/>
    <w:rsid w:val="006F1DD2"/>
    <w:rsid w:val="006F2BE7"/>
    <w:rsid w:val="00701E3A"/>
    <w:rsid w:val="0070274B"/>
    <w:rsid w:val="00704290"/>
    <w:rsid w:val="00704958"/>
    <w:rsid w:val="00707E4E"/>
    <w:rsid w:val="00712206"/>
    <w:rsid w:val="00716141"/>
    <w:rsid w:val="0071683C"/>
    <w:rsid w:val="00717A36"/>
    <w:rsid w:val="007223CF"/>
    <w:rsid w:val="00722C79"/>
    <w:rsid w:val="00722D21"/>
    <w:rsid w:val="0074757B"/>
    <w:rsid w:val="007507BF"/>
    <w:rsid w:val="007525DD"/>
    <w:rsid w:val="007801CC"/>
    <w:rsid w:val="0079264A"/>
    <w:rsid w:val="007A4A4F"/>
    <w:rsid w:val="007B1023"/>
    <w:rsid w:val="007B79EE"/>
    <w:rsid w:val="007D32D2"/>
    <w:rsid w:val="007F6988"/>
    <w:rsid w:val="007F7078"/>
    <w:rsid w:val="007F7680"/>
    <w:rsid w:val="008042B0"/>
    <w:rsid w:val="008058E5"/>
    <w:rsid w:val="00814812"/>
    <w:rsid w:val="00814EAB"/>
    <w:rsid w:val="0082234F"/>
    <w:rsid w:val="00826FF6"/>
    <w:rsid w:val="00836ED8"/>
    <w:rsid w:val="008515C0"/>
    <w:rsid w:val="00855FD3"/>
    <w:rsid w:val="00863F82"/>
    <w:rsid w:val="0086456C"/>
    <w:rsid w:val="00871375"/>
    <w:rsid w:val="008C74B6"/>
    <w:rsid w:val="008D3F09"/>
    <w:rsid w:val="008D7FBA"/>
    <w:rsid w:val="008E149D"/>
    <w:rsid w:val="008F7C23"/>
    <w:rsid w:val="009148AE"/>
    <w:rsid w:val="00923EC8"/>
    <w:rsid w:val="009305DF"/>
    <w:rsid w:val="00930CD3"/>
    <w:rsid w:val="00934FB1"/>
    <w:rsid w:val="009552C1"/>
    <w:rsid w:val="00957C49"/>
    <w:rsid w:val="009639C7"/>
    <w:rsid w:val="00963BC9"/>
    <w:rsid w:val="00965A5A"/>
    <w:rsid w:val="00977C09"/>
    <w:rsid w:val="00984145"/>
    <w:rsid w:val="00997E00"/>
    <w:rsid w:val="009A73E5"/>
    <w:rsid w:val="009C709E"/>
    <w:rsid w:val="009D1299"/>
    <w:rsid w:val="009D58C6"/>
    <w:rsid w:val="009E0A85"/>
    <w:rsid w:val="009F27C7"/>
    <w:rsid w:val="00A03A68"/>
    <w:rsid w:val="00A278F8"/>
    <w:rsid w:val="00A41551"/>
    <w:rsid w:val="00A431BD"/>
    <w:rsid w:val="00A470A8"/>
    <w:rsid w:val="00A5574C"/>
    <w:rsid w:val="00A55F40"/>
    <w:rsid w:val="00A72302"/>
    <w:rsid w:val="00A761C2"/>
    <w:rsid w:val="00A808C7"/>
    <w:rsid w:val="00A81458"/>
    <w:rsid w:val="00A92D8D"/>
    <w:rsid w:val="00A970E0"/>
    <w:rsid w:val="00A97B49"/>
    <w:rsid w:val="00AA2EFB"/>
    <w:rsid w:val="00AD06B9"/>
    <w:rsid w:val="00AD6B1D"/>
    <w:rsid w:val="00AE5241"/>
    <w:rsid w:val="00AE59A2"/>
    <w:rsid w:val="00AF55A4"/>
    <w:rsid w:val="00AF6081"/>
    <w:rsid w:val="00B006DB"/>
    <w:rsid w:val="00B06666"/>
    <w:rsid w:val="00B0701F"/>
    <w:rsid w:val="00B107D1"/>
    <w:rsid w:val="00B309AE"/>
    <w:rsid w:val="00B31277"/>
    <w:rsid w:val="00B46CCE"/>
    <w:rsid w:val="00B53D66"/>
    <w:rsid w:val="00B62B9C"/>
    <w:rsid w:val="00B64854"/>
    <w:rsid w:val="00B70DE2"/>
    <w:rsid w:val="00B76179"/>
    <w:rsid w:val="00B803DF"/>
    <w:rsid w:val="00B9402C"/>
    <w:rsid w:val="00B9516A"/>
    <w:rsid w:val="00BA0EFA"/>
    <w:rsid w:val="00BA583F"/>
    <w:rsid w:val="00BB6954"/>
    <w:rsid w:val="00BD67F9"/>
    <w:rsid w:val="00BE4A2C"/>
    <w:rsid w:val="00BF4FF5"/>
    <w:rsid w:val="00BF6E0D"/>
    <w:rsid w:val="00C0031E"/>
    <w:rsid w:val="00C028ED"/>
    <w:rsid w:val="00C12667"/>
    <w:rsid w:val="00C14B09"/>
    <w:rsid w:val="00C3640F"/>
    <w:rsid w:val="00C36877"/>
    <w:rsid w:val="00C45E61"/>
    <w:rsid w:val="00C52F89"/>
    <w:rsid w:val="00C5300B"/>
    <w:rsid w:val="00C54B1E"/>
    <w:rsid w:val="00C62C17"/>
    <w:rsid w:val="00C64816"/>
    <w:rsid w:val="00C6504B"/>
    <w:rsid w:val="00C70BE2"/>
    <w:rsid w:val="00C75991"/>
    <w:rsid w:val="00C87DB5"/>
    <w:rsid w:val="00CA07C0"/>
    <w:rsid w:val="00CA6F41"/>
    <w:rsid w:val="00CC51AB"/>
    <w:rsid w:val="00D1272F"/>
    <w:rsid w:val="00D14B0B"/>
    <w:rsid w:val="00D15F7E"/>
    <w:rsid w:val="00D16145"/>
    <w:rsid w:val="00D17B3A"/>
    <w:rsid w:val="00D260B2"/>
    <w:rsid w:val="00D34A8F"/>
    <w:rsid w:val="00D357B5"/>
    <w:rsid w:val="00D40B8E"/>
    <w:rsid w:val="00D457FE"/>
    <w:rsid w:val="00D572F9"/>
    <w:rsid w:val="00D67619"/>
    <w:rsid w:val="00DC01AE"/>
    <w:rsid w:val="00DD65C3"/>
    <w:rsid w:val="00DD6F81"/>
    <w:rsid w:val="00DE66B9"/>
    <w:rsid w:val="00DE7D51"/>
    <w:rsid w:val="00E05142"/>
    <w:rsid w:val="00E14235"/>
    <w:rsid w:val="00E15021"/>
    <w:rsid w:val="00E26177"/>
    <w:rsid w:val="00E333F2"/>
    <w:rsid w:val="00E33EA7"/>
    <w:rsid w:val="00E4749A"/>
    <w:rsid w:val="00E64A2A"/>
    <w:rsid w:val="00E749D2"/>
    <w:rsid w:val="00E7648F"/>
    <w:rsid w:val="00E80B2E"/>
    <w:rsid w:val="00E82B1E"/>
    <w:rsid w:val="00E92E49"/>
    <w:rsid w:val="00E97FFB"/>
    <w:rsid w:val="00EA06DB"/>
    <w:rsid w:val="00EA15D2"/>
    <w:rsid w:val="00EA28A1"/>
    <w:rsid w:val="00EA29C7"/>
    <w:rsid w:val="00EA3D3B"/>
    <w:rsid w:val="00EB24EB"/>
    <w:rsid w:val="00EB5C68"/>
    <w:rsid w:val="00EC155A"/>
    <w:rsid w:val="00EC470C"/>
    <w:rsid w:val="00EE087A"/>
    <w:rsid w:val="00EE1DB7"/>
    <w:rsid w:val="00EE2828"/>
    <w:rsid w:val="00EF1931"/>
    <w:rsid w:val="00F125B5"/>
    <w:rsid w:val="00F21191"/>
    <w:rsid w:val="00F23BEA"/>
    <w:rsid w:val="00F41C64"/>
    <w:rsid w:val="00F533B6"/>
    <w:rsid w:val="00F63EFC"/>
    <w:rsid w:val="00F707FE"/>
    <w:rsid w:val="00F72605"/>
    <w:rsid w:val="00F7447E"/>
    <w:rsid w:val="00F7564E"/>
    <w:rsid w:val="00F76933"/>
    <w:rsid w:val="00F843CC"/>
    <w:rsid w:val="00FA4B54"/>
    <w:rsid w:val="00FD21E5"/>
    <w:rsid w:val="00FD23FB"/>
    <w:rsid w:val="00FE0E94"/>
    <w:rsid w:val="00FE71F6"/>
    <w:rsid w:val="00FE720C"/>
    <w:rsid w:val="00FF31CA"/>
    <w:rsid w:val="00FF5615"/>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D6ACE5"/>
  <w15:docId w15:val="{EBE2A3AF-7897-4B57-A5F9-FCD9C638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4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E0D"/>
    <w:rPr>
      <w:color w:val="0000FF" w:themeColor="hyperlink"/>
      <w:u w:val="single"/>
    </w:rPr>
  </w:style>
  <w:style w:type="paragraph" w:styleId="Header">
    <w:name w:val="header"/>
    <w:basedOn w:val="Normal"/>
    <w:link w:val="HeaderChar"/>
    <w:uiPriority w:val="99"/>
    <w:unhideWhenUsed/>
    <w:rsid w:val="00BF6E0D"/>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F6E0D"/>
  </w:style>
  <w:style w:type="paragraph" w:styleId="Footer">
    <w:name w:val="footer"/>
    <w:basedOn w:val="Normal"/>
    <w:link w:val="FooterChar"/>
    <w:uiPriority w:val="99"/>
    <w:unhideWhenUsed/>
    <w:rsid w:val="00BF6E0D"/>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F6E0D"/>
  </w:style>
  <w:style w:type="paragraph" w:styleId="EnvelopeAddress">
    <w:name w:val="envelope address"/>
    <w:basedOn w:val="Normal"/>
    <w:uiPriority w:val="99"/>
    <w:unhideWhenUsed/>
    <w:rsid w:val="00BF4F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A470A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470A8"/>
    <w:rPr>
      <w:rFonts w:ascii="Tahoma" w:hAnsi="Tahoma" w:cs="Tahoma"/>
      <w:sz w:val="16"/>
      <w:szCs w:val="16"/>
    </w:rPr>
  </w:style>
  <w:style w:type="paragraph" w:styleId="ListParagraph">
    <w:name w:val="List Paragraph"/>
    <w:basedOn w:val="Normal"/>
    <w:uiPriority w:val="34"/>
    <w:qFormat/>
    <w:rsid w:val="009C709E"/>
    <w:pPr>
      <w:spacing w:after="200" w:line="276" w:lineRule="auto"/>
      <w:ind w:left="720"/>
      <w:contextualSpacing/>
    </w:pPr>
    <w:rPr>
      <w:rFonts w:eastAsiaTheme="minorHAnsi"/>
    </w:rPr>
  </w:style>
  <w:style w:type="paragraph" w:styleId="NormalWeb">
    <w:name w:val="Normal (Web)"/>
    <w:basedOn w:val="Normal"/>
    <w:uiPriority w:val="99"/>
    <w:unhideWhenUsed/>
    <w:rsid w:val="00A5574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5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7934">
      <w:bodyDiv w:val="1"/>
      <w:marLeft w:val="0"/>
      <w:marRight w:val="0"/>
      <w:marTop w:val="0"/>
      <w:marBottom w:val="0"/>
      <w:divBdr>
        <w:top w:val="none" w:sz="0" w:space="0" w:color="auto"/>
        <w:left w:val="none" w:sz="0" w:space="0" w:color="auto"/>
        <w:bottom w:val="none" w:sz="0" w:space="0" w:color="auto"/>
        <w:right w:val="none" w:sz="0" w:space="0" w:color="auto"/>
      </w:divBdr>
    </w:div>
    <w:div w:id="1631546937">
      <w:bodyDiv w:val="1"/>
      <w:marLeft w:val="0"/>
      <w:marRight w:val="0"/>
      <w:marTop w:val="0"/>
      <w:marBottom w:val="0"/>
      <w:divBdr>
        <w:top w:val="none" w:sz="0" w:space="0" w:color="auto"/>
        <w:left w:val="none" w:sz="0" w:space="0" w:color="auto"/>
        <w:bottom w:val="none" w:sz="0" w:space="0" w:color="auto"/>
        <w:right w:val="none" w:sz="0" w:space="0" w:color="auto"/>
      </w:divBdr>
    </w:div>
    <w:div w:id="18465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cassidy\Dropbox\EKC%20LAW%20OFFICE\684-%20VILLAGE%20OF%20WARWICK\Attorney%20review%20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9B1F7F504887AF2576DC90E3B26A"/>
        <w:category>
          <w:name w:val="General"/>
          <w:gallery w:val="placeholder"/>
        </w:category>
        <w:types>
          <w:type w:val="bbPlcHdr"/>
        </w:types>
        <w:behaviors>
          <w:behavior w:val="content"/>
        </w:behaviors>
        <w:guid w:val="{ABFC3F38-46E0-4C22-95C6-D7CBA8027BCA}"/>
      </w:docPartPr>
      <w:docPartBody>
        <w:p w:rsidR="00000000" w:rsidRDefault="00000000">
          <w:pPr>
            <w:pStyle w:val="35189B1F7F504887AF2576DC90E3B26A"/>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5E"/>
    <w:rsid w:val="00B62B9C"/>
    <w:rsid w:val="00DC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89B1F7F504887AF2576DC90E3B26A">
    <w:name w:val="35189B1F7F504887AF2576DC90E3B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 Grand Street, Warwick, NY 10990
Phone: 845.987.7223
Facsimile: 888.549.3886
ekcassidylaw.com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6E32D9-7068-4F31-99B1-C7D32FD7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Attorney review memo Template</Template>
  <TotalTime>43</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ecassidy</dc:creator>
  <cp:lastModifiedBy>ecassidy</cp:lastModifiedBy>
  <cp:revision>1</cp:revision>
  <cp:lastPrinted>2024-03-11T17:23:00Z</cp:lastPrinted>
  <dcterms:created xsi:type="dcterms:W3CDTF">2025-09-05T13:18:00Z</dcterms:created>
  <dcterms:modified xsi:type="dcterms:W3CDTF">2025-09-05T14:02:00Z</dcterms:modified>
</cp:coreProperties>
</file>